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33" w:rsidRPr="005A7A3E" w:rsidRDefault="008F3D33" w:rsidP="008F3D3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5A7A3E">
        <w:rPr>
          <w:rFonts w:ascii="Arial" w:eastAsia="Times New Roman" w:hAnsi="Arial" w:cs="Arial"/>
          <w:b/>
          <w:bCs/>
          <w:color w:val="000000"/>
          <w:sz w:val="36"/>
          <w:szCs w:val="36"/>
        </w:rPr>
        <w:t>OBEC LIPTOVSKÁ TEPLIČKA</w:t>
      </w:r>
    </w:p>
    <w:p w:rsidR="008F3D33" w:rsidRPr="005A7A3E" w:rsidRDefault="008F3D33" w:rsidP="008F3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8F3D33" w:rsidRPr="005A7A3E" w:rsidRDefault="008F3D33" w:rsidP="008F3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8F3D33" w:rsidRPr="005A7A3E" w:rsidRDefault="008F3D33" w:rsidP="008F3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8F3D33" w:rsidRPr="005A7A3E" w:rsidRDefault="008F3D33" w:rsidP="008F3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8F3D33" w:rsidRDefault="008F3D33" w:rsidP="008F3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8F3D33" w:rsidRPr="005A7A3E" w:rsidRDefault="008F3D33" w:rsidP="008F3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8F3D33" w:rsidRPr="005A7A3E" w:rsidRDefault="008F3D33" w:rsidP="008F3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8F3D33" w:rsidRDefault="008F3D33" w:rsidP="008F3D33">
      <w:pPr>
        <w:jc w:val="center"/>
      </w:pPr>
      <w:r>
        <w:rPr>
          <w:rFonts w:ascii="Arial" w:eastAsia="Times New Roman" w:hAnsi="Arial" w:cs="Arial"/>
          <w:b/>
          <w:bCs/>
          <w:sz w:val="28"/>
          <w:szCs w:val="28"/>
        </w:rPr>
        <w:br w:type="textWrapping" w:clear="all"/>
      </w:r>
      <w:r w:rsidRPr="008F3D33">
        <w:rPr>
          <w:noProof/>
        </w:rPr>
        <w:drawing>
          <wp:inline distT="0" distB="0" distL="0" distR="0">
            <wp:extent cx="1085850" cy="10287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D33" w:rsidRDefault="008F3D33" w:rsidP="008F3D33">
      <w:pPr>
        <w:jc w:val="center"/>
      </w:pPr>
    </w:p>
    <w:p w:rsidR="008F3D33" w:rsidRDefault="008F3D33" w:rsidP="008F3D33">
      <w:pPr>
        <w:jc w:val="center"/>
      </w:pPr>
    </w:p>
    <w:p w:rsidR="008F3D33" w:rsidRDefault="008F3D33" w:rsidP="008F3D33">
      <w:pPr>
        <w:jc w:val="center"/>
      </w:pPr>
    </w:p>
    <w:p w:rsidR="008F3D33" w:rsidRPr="008F3D33" w:rsidRDefault="008F3D33" w:rsidP="008F3D33">
      <w:pPr>
        <w:jc w:val="center"/>
        <w:rPr>
          <w:b/>
          <w:sz w:val="32"/>
          <w:szCs w:val="32"/>
        </w:rPr>
      </w:pPr>
      <w:r w:rsidRPr="008F3D33">
        <w:rPr>
          <w:b/>
          <w:sz w:val="32"/>
          <w:szCs w:val="32"/>
        </w:rPr>
        <w:t>Zásad</w:t>
      </w:r>
      <w:r w:rsidR="00FB6232">
        <w:rPr>
          <w:b/>
          <w:sz w:val="32"/>
          <w:szCs w:val="32"/>
        </w:rPr>
        <w:t>y</w:t>
      </w:r>
      <w:r w:rsidRPr="008F3D33">
        <w:rPr>
          <w:b/>
          <w:sz w:val="32"/>
          <w:szCs w:val="32"/>
        </w:rPr>
        <w:t xml:space="preserve"> pre vybavovanie sťažností v podmienkach obce Liptovská Teplička</w:t>
      </w:r>
    </w:p>
    <w:p w:rsidR="008F3D33" w:rsidRDefault="008F3D33" w:rsidP="008F3D33">
      <w:pPr>
        <w:jc w:val="center"/>
      </w:pPr>
    </w:p>
    <w:p w:rsidR="008F3D33" w:rsidRDefault="008F3D33" w:rsidP="008F3D33">
      <w:pPr>
        <w:jc w:val="center"/>
      </w:pPr>
    </w:p>
    <w:p w:rsidR="008F3D33" w:rsidRDefault="008F3D33" w:rsidP="00C14846"/>
    <w:p w:rsidR="008F3D33" w:rsidRPr="008F3D33" w:rsidRDefault="008F3D33" w:rsidP="008F3D33"/>
    <w:p w:rsidR="008F3D33" w:rsidRPr="008F3D33" w:rsidRDefault="008F3D33" w:rsidP="008F3D33"/>
    <w:p w:rsidR="008F3D33" w:rsidRPr="008F3D33" w:rsidRDefault="008F3D33" w:rsidP="008F3D33"/>
    <w:p w:rsidR="008F3D33" w:rsidRPr="008F3D33" w:rsidRDefault="008F3D33" w:rsidP="008F3D33"/>
    <w:p w:rsidR="00C14846" w:rsidRDefault="00C14846" w:rsidP="00C14846">
      <w:r>
        <w:t>Tieto zásady nadobúdajú účinnosť dňom</w:t>
      </w:r>
      <w:r w:rsidR="00FB6232">
        <w:t xml:space="preserve"> </w:t>
      </w:r>
      <w:r>
        <w:t xml:space="preserve"> </w:t>
      </w:r>
      <w:r w:rsidR="006F0CB9">
        <w:t>9.11.2017</w:t>
      </w:r>
      <w:r>
        <w:t xml:space="preserve"> </w:t>
      </w:r>
    </w:p>
    <w:p w:rsidR="00C14846" w:rsidRDefault="00C14846" w:rsidP="00C14846">
      <w:r>
        <w:t xml:space="preserve"> </w:t>
      </w:r>
    </w:p>
    <w:p w:rsidR="00C14846" w:rsidRDefault="008F3D33" w:rsidP="008F3D33">
      <w:pPr>
        <w:spacing w:after="0"/>
        <w:ind w:left="2124" w:firstLine="708"/>
      </w:pPr>
      <w:r>
        <w:t xml:space="preserve">                                                                   </w:t>
      </w:r>
      <w:r w:rsidR="00C14846">
        <w:t xml:space="preserve">     ------------------------------- </w:t>
      </w:r>
    </w:p>
    <w:p w:rsidR="008F3D33" w:rsidRDefault="00C14846" w:rsidP="008F3D33">
      <w:pPr>
        <w:spacing w:after="0"/>
      </w:pPr>
      <w:r>
        <w:t xml:space="preserve">                                           </w:t>
      </w:r>
      <w:r w:rsidR="008F3D33">
        <w:tab/>
      </w:r>
      <w:r w:rsidR="008F3D33">
        <w:tab/>
      </w:r>
      <w:r w:rsidR="008F3D33">
        <w:tab/>
      </w:r>
      <w:r w:rsidR="008F3D33">
        <w:tab/>
      </w:r>
      <w:r>
        <w:t xml:space="preserve">pečiatka            </w:t>
      </w:r>
      <w:r w:rsidR="008F3D33">
        <w:t xml:space="preserve">     Mgr. Slavomír Kopáč</w:t>
      </w:r>
    </w:p>
    <w:p w:rsidR="00C14846" w:rsidRDefault="008F3D33" w:rsidP="008F3D33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tab/>
      </w:r>
      <w:r w:rsidR="00737F91">
        <w:t xml:space="preserve">          </w:t>
      </w:r>
      <w:r>
        <w:t>starosta</w:t>
      </w:r>
      <w:r w:rsidR="00C14846">
        <w:t xml:space="preserve"> </w:t>
      </w:r>
      <w:r w:rsidR="00737F91">
        <w:t>obce</w:t>
      </w:r>
    </w:p>
    <w:p w:rsidR="00C14846" w:rsidRDefault="00C14846" w:rsidP="00C14846">
      <w:r>
        <w:t xml:space="preserve"> </w:t>
      </w:r>
    </w:p>
    <w:p w:rsidR="00C14846" w:rsidRDefault="00C14846" w:rsidP="008F3D33">
      <w:pPr>
        <w:jc w:val="both"/>
      </w:pPr>
      <w:r>
        <w:lastRenderedPageBreak/>
        <w:t xml:space="preserve">          Obecné zastupiteľstvo obce </w:t>
      </w:r>
      <w:r w:rsidR="008F3D33">
        <w:t>Liptovská Teplička</w:t>
      </w:r>
      <w:r>
        <w:t xml:space="preserve">  na základe </w:t>
      </w:r>
      <w:proofErr w:type="spellStart"/>
      <w:r>
        <w:t>ust</w:t>
      </w:r>
      <w:proofErr w:type="spellEnd"/>
      <w:r>
        <w:t xml:space="preserve">. § 11 ods. 1, 2  a 5, § 23 ods. 1 zákona č. 9/2010 Z. z. o sťažnostiach v znení neskorších predpisov s použitím  </w:t>
      </w:r>
      <w:proofErr w:type="spellStart"/>
      <w:r>
        <w:t>ust</w:t>
      </w:r>
      <w:proofErr w:type="spellEnd"/>
      <w:r>
        <w:t>. § 11 ods. 4  a § 18d ods. 1 zákona  SNR č.</w:t>
      </w:r>
      <w:r w:rsidR="008F3D33">
        <w:t xml:space="preserve"> </w:t>
      </w:r>
      <w:r>
        <w:t xml:space="preserve">369/1990 Zb. o obecnom zriadení v znení neskorších právnych predpisov  vydáva   t i e t o </w:t>
      </w:r>
    </w:p>
    <w:p w:rsidR="005C456B" w:rsidRDefault="005C456B" w:rsidP="008F3D33">
      <w:pPr>
        <w:jc w:val="both"/>
      </w:pPr>
    </w:p>
    <w:p w:rsidR="00C14846" w:rsidRPr="008F3D33" w:rsidRDefault="00C14846" w:rsidP="008F3D33">
      <w:pPr>
        <w:jc w:val="center"/>
        <w:rPr>
          <w:b/>
        </w:rPr>
      </w:pPr>
      <w:r w:rsidRPr="008F3D33">
        <w:rPr>
          <w:b/>
        </w:rPr>
        <w:t xml:space="preserve">Zásady pre vybavovanie sťažností   v podmienkach obce </w:t>
      </w:r>
      <w:r w:rsidR="008F3D33" w:rsidRPr="008F3D33">
        <w:rPr>
          <w:b/>
        </w:rPr>
        <w:t>Liptovská Teplička</w:t>
      </w:r>
    </w:p>
    <w:p w:rsidR="00C14846" w:rsidRDefault="00C14846" w:rsidP="008F3D33">
      <w:pPr>
        <w:jc w:val="both"/>
      </w:pPr>
      <w:r>
        <w:t xml:space="preserve"> </w:t>
      </w:r>
    </w:p>
    <w:p w:rsidR="00C14846" w:rsidRPr="008F3D33" w:rsidRDefault="00C14846" w:rsidP="008F3D33">
      <w:pPr>
        <w:jc w:val="center"/>
        <w:rPr>
          <w:b/>
        </w:rPr>
      </w:pPr>
      <w:r w:rsidRPr="008F3D33">
        <w:rPr>
          <w:b/>
        </w:rPr>
        <w:t>Čl. I</w:t>
      </w:r>
    </w:p>
    <w:p w:rsidR="00C14846" w:rsidRDefault="00C14846" w:rsidP="008F3D33">
      <w:pPr>
        <w:jc w:val="both"/>
      </w:pPr>
      <w:r>
        <w:t xml:space="preserve">Úvodné ustanovenie Tieto zásady pre vybavovanie sťažností v podmienkach obce </w:t>
      </w:r>
      <w:r w:rsidR="008F3D33">
        <w:t>Liptovská Teplička</w:t>
      </w:r>
      <w:r>
        <w:t xml:space="preserve">  (ďalej len „zásady“) sú záväzné pre orgány obce, t.j. starostu a obecné zastupiteľstvo, ďalej hlavného kontrolóra obce  a pre orgány obecného zastupiteľstva vymedzené v </w:t>
      </w:r>
      <w:proofErr w:type="spellStart"/>
      <w:r>
        <w:t>ust</w:t>
      </w:r>
      <w:proofErr w:type="spellEnd"/>
      <w:r>
        <w:t xml:space="preserve">. § 10 ods. 2 zákona SNR č. 369/1990 Zb. o obecnom zriadení v znení neskorších predpisov a zamestnancov obce, a to pri: podávaní, vybavovaní a kontrole vybavovania sťažností fyzických osôb alebo právnických osôb. Vybavovaním sťažnosti sa rozumie prijímanie, evidencia, prešetrovanie a vybavenie sťažnosti. Vybavením sťažnosti sa rozumie vrátenie, odloženie sťažnosti, oznámenie výsledku prešetrenia sťažnosti alebo oznámenie výsledku prekontrolovania správnosti vybavenia predchádzajúcej sťažnosti. </w:t>
      </w:r>
    </w:p>
    <w:p w:rsidR="00C14846" w:rsidRDefault="00C14846" w:rsidP="008F3D33">
      <w:pPr>
        <w:jc w:val="both"/>
      </w:pPr>
      <w:r>
        <w:t xml:space="preserve"> </w:t>
      </w:r>
    </w:p>
    <w:p w:rsidR="00C14846" w:rsidRPr="008F3D33" w:rsidRDefault="00C14846" w:rsidP="008F3D33">
      <w:pPr>
        <w:spacing w:after="0"/>
        <w:jc w:val="center"/>
        <w:rPr>
          <w:b/>
        </w:rPr>
      </w:pPr>
      <w:r w:rsidRPr="008F3D33">
        <w:rPr>
          <w:b/>
        </w:rPr>
        <w:t>Čl. II</w:t>
      </w:r>
    </w:p>
    <w:p w:rsidR="00C14846" w:rsidRPr="008F3D33" w:rsidRDefault="00C14846" w:rsidP="008F3D33">
      <w:pPr>
        <w:spacing w:after="0"/>
        <w:jc w:val="center"/>
        <w:rPr>
          <w:b/>
        </w:rPr>
      </w:pPr>
      <w:r w:rsidRPr="008F3D33">
        <w:rPr>
          <w:b/>
        </w:rPr>
        <w:t>Sťažnosť</w:t>
      </w:r>
    </w:p>
    <w:p w:rsidR="008F3D33" w:rsidRDefault="00C14846" w:rsidP="008F3D33">
      <w:pPr>
        <w:jc w:val="both"/>
      </w:pPr>
      <w:r>
        <w:t xml:space="preserve">                                                               </w:t>
      </w:r>
    </w:p>
    <w:p w:rsidR="008F3D33" w:rsidRDefault="00C14846" w:rsidP="008F3D33">
      <w:pPr>
        <w:jc w:val="both"/>
      </w:pPr>
      <w:r>
        <w:t xml:space="preserve"> 1. Sťažnosťou je také podanie fyzickej osoby alebo právnickej osoby, ktoré spĺňa podmienky určené platnou právnou úpravou -  zákona č. 9/2010 Z. z. o sťažnostiach v znení neskorších predpisov. Každé podanie fyzickej osoby alebo právnickej osoby sa  pritom posudzuje vždy podľa jeho obsahu bez ohľadu na jeho označenie (§ 3 ods. 2 cit. zákona).  </w:t>
      </w:r>
    </w:p>
    <w:p w:rsidR="008F3D33" w:rsidRDefault="00C14846" w:rsidP="008F3D33">
      <w:pPr>
        <w:jc w:val="both"/>
      </w:pPr>
      <w:r>
        <w:t>2. Podania, ktoré nie sú sťažnosťou sa vybavujú osobitným postupom v súlade s platnou právnou</w:t>
      </w:r>
      <w:r w:rsidR="008F3D33">
        <w:t xml:space="preserve"> </w:t>
      </w:r>
      <w:r>
        <w:t xml:space="preserve">úpravou. </w:t>
      </w:r>
    </w:p>
    <w:p w:rsidR="00C14846" w:rsidRDefault="00C14846" w:rsidP="008F3D33">
      <w:pPr>
        <w:jc w:val="both"/>
      </w:pPr>
      <w:r>
        <w:t xml:space="preserve">3. Formálne a obsahové náležitosti sťažnosti sú stanovené v </w:t>
      </w:r>
      <w:proofErr w:type="spellStart"/>
      <w:r>
        <w:t>ust</w:t>
      </w:r>
      <w:proofErr w:type="spellEnd"/>
      <w:r>
        <w:t xml:space="preserve">. § 5 ods. 1 až 5 zákona č. 9/2010 Z. z. o sťažnostiach v znení neskorších právnych predpisov. </w:t>
      </w:r>
    </w:p>
    <w:p w:rsidR="00C14846" w:rsidRDefault="00C14846" w:rsidP="008F3D33">
      <w:pPr>
        <w:jc w:val="both"/>
      </w:pPr>
      <w:r>
        <w:t xml:space="preserve"> </w:t>
      </w:r>
    </w:p>
    <w:p w:rsidR="00C14846" w:rsidRPr="008F3D33" w:rsidRDefault="00C14846" w:rsidP="008F3D33">
      <w:pPr>
        <w:spacing w:after="0"/>
        <w:jc w:val="center"/>
        <w:rPr>
          <w:b/>
        </w:rPr>
      </w:pPr>
      <w:r w:rsidRPr="008F3D33">
        <w:rPr>
          <w:b/>
        </w:rPr>
        <w:t>Čl. III</w:t>
      </w:r>
    </w:p>
    <w:p w:rsidR="008F3D33" w:rsidRDefault="00C14846" w:rsidP="008F3D33">
      <w:pPr>
        <w:spacing w:after="0"/>
        <w:jc w:val="center"/>
        <w:rPr>
          <w:b/>
        </w:rPr>
      </w:pPr>
      <w:r w:rsidRPr="008F3D33">
        <w:rPr>
          <w:b/>
        </w:rPr>
        <w:t>Podávanie sťažností</w:t>
      </w:r>
    </w:p>
    <w:p w:rsidR="008F3D33" w:rsidRPr="008F3D33" w:rsidRDefault="008F3D33" w:rsidP="008F3D33">
      <w:pPr>
        <w:spacing w:after="0"/>
        <w:jc w:val="center"/>
        <w:rPr>
          <w:b/>
        </w:rPr>
      </w:pPr>
    </w:p>
    <w:p w:rsidR="008F3D33" w:rsidRDefault="00C14846" w:rsidP="008F3D33">
      <w:pPr>
        <w:jc w:val="both"/>
      </w:pPr>
      <w:r>
        <w:t xml:space="preserve">1. Sťažnosť sa podáva na Obecný úrad obce </w:t>
      </w:r>
      <w:r w:rsidR="008F3D33">
        <w:t>Liptovská Teplička</w:t>
      </w:r>
      <w:r>
        <w:t xml:space="preserve">, kancelária </w:t>
      </w:r>
      <w:r w:rsidR="00D901E9">
        <w:t>podateľne</w:t>
      </w:r>
      <w:r w:rsidR="008F3D33">
        <w:t xml:space="preserve">, ul. Štefana </w:t>
      </w:r>
      <w:proofErr w:type="spellStart"/>
      <w:r w:rsidR="008F3D33">
        <w:t>Garaja</w:t>
      </w:r>
      <w:proofErr w:type="spellEnd"/>
      <w:r w:rsidR="008F3D33">
        <w:t xml:space="preserve"> č. 398/16, 059 40 Liptovská Teplička, </w:t>
      </w:r>
      <w:r>
        <w:t>e</w:t>
      </w:r>
      <w:r w:rsidR="008F3D33">
        <w:t>-</w:t>
      </w:r>
      <w:r>
        <w:t>mailová adresa</w:t>
      </w:r>
      <w:r w:rsidR="008F3D33">
        <w:t xml:space="preserve">: </w:t>
      </w:r>
      <w:hyperlink r:id="rId6" w:history="1">
        <w:r w:rsidR="008F3D33" w:rsidRPr="006F471C">
          <w:rPr>
            <w:rStyle w:val="Hypertextovprepojenie"/>
          </w:rPr>
          <w:t>obec@liptovskateplicka.sk</w:t>
        </w:r>
      </w:hyperlink>
      <w:r w:rsidR="008F3D33">
        <w:t>.</w:t>
      </w:r>
    </w:p>
    <w:p w:rsidR="008F3D33" w:rsidRDefault="00C14846" w:rsidP="008F3D33">
      <w:pPr>
        <w:jc w:val="both"/>
      </w:pPr>
      <w:r>
        <w:t xml:space="preserve">2. Sťažnosť musí byť písomná. </w:t>
      </w:r>
    </w:p>
    <w:p w:rsidR="008F3D33" w:rsidRDefault="00C14846" w:rsidP="008F3D33">
      <w:pPr>
        <w:jc w:val="both"/>
      </w:pPr>
      <w:r>
        <w:lastRenderedPageBreak/>
        <w:t xml:space="preserve">3. Sťažnosť možno podať v listinnej alebo elektronickej podobe.  </w:t>
      </w:r>
    </w:p>
    <w:p w:rsidR="00C14846" w:rsidRDefault="00C14846" w:rsidP="008F3D33">
      <w:pPr>
        <w:jc w:val="both"/>
      </w:pPr>
      <w:r>
        <w:t xml:space="preserve">4. Ak sa sťažovateľ dostaví na obec osobne podať sťažnosť, ktorú nemá vyhotovenú písomne, obec </w:t>
      </w:r>
      <w:r w:rsidR="008F3D33">
        <w:t xml:space="preserve"> </w:t>
      </w:r>
      <w:r>
        <w:t xml:space="preserve">postupuje podľa § 5 ods. 7 zákona č. 9/2010 Z. z. o sťažnostiach v znení neskorších predpisov. </w:t>
      </w:r>
    </w:p>
    <w:p w:rsidR="00C14846" w:rsidRDefault="00C14846" w:rsidP="008F3D33">
      <w:pPr>
        <w:jc w:val="both"/>
      </w:pPr>
      <w:r>
        <w:t xml:space="preserve">Príslušným zamestnancom je </w:t>
      </w:r>
      <w:r w:rsidR="008F48E2">
        <w:t xml:space="preserve">zamestnanec </w:t>
      </w:r>
      <w:r w:rsidR="007E1284">
        <w:t xml:space="preserve"> </w:t>
      </w:r>
      <w:r w:rsidR="008F48E2">
        <w:t xml:space="preserve">kancelárie </w:t>
      </w:r>
      <w:r w:rsidR="007E1284">
        <w:t>podateľ</w:t>
      </w:r>
      <w:r w:rsidR="008F48E2">
        <w:t>ne</w:t>
      </w:r>
      <w:r>
        <w:t xml:space="preserve">. </w:t>
      </w:r>
    </w:p>
    <w:p w:rsidR="008F3D33" w:rsidRDefault="00C14846" w:rsidP="008F3D33">
      <w:pPr>
        <w:jc w:val="both"/>
      </w:pPr>
      <w:r>
        <w:t xml:space="preserve">5. Sťažnosť podaná v elektronickej podobe: </w:t>
      </w:r>
    </w:p>
    <w:p w:rsidR="008F3D33" w:rsidRDefault="00C14846" w:rsidP="00D901E9">
      <w:pPr>
        <w:ind w:left="709"/>
        <w:jc w:val="both"/>
      </w:pPr>
      <w:r>
        <w:t>a) musí byť sťažovateľom autorizovaná podľa § 23 ods. 1 zák. č 305/2013 Z. z. o elektronickej podobe výkonu pôsobnosti orgánov verejnej moci a o zmene a doplnení niektorých zákonov (zákon o e-</w:t>
      </w:r>
      <w:proofErr w:type="spellStart"/>
      <w:r>
        <w:t>Governmente</w:t>
      </w:r>
      <w:proofErr w:type="spellEnd"/>
      <w:r>
        <w:t xml:space="preserve">) v znení neskorších predpisov, alebo   </w:t>
      </w:r>
    </w:p>
    <w:p w:rsidR="00D901E9" w:rsidRDefault="00C14846" w:rsidP="00D901E9">
      <w:pPr>
        <w:ind w:left="709"/>
        <w:jc w:val="both"/>
      </w:pPr>
      <w:r>
        <w:t>b) odoslaná prostredníctvom prístupového miesta, ktoré vyžaduje úspešnú autentifikáciu sťažovateľa</w:t>
      </w:r>
      <w:r w:rsidR="00D901E9">
        <w:t>.</w:t>
      </w:r>
    </w:p>
    <w:p w:rsidR="00D901E9" w:rsidRDefault="00C14846" w:rsidP="008F3D33">
      <w:pPr>
        <w:jc w:val="both"/>
      </w:pPr>
      <w:r>
        <w:t xml:space="preserve"> 6. V prípade, že sťažnosť v elektronickej podobe nie je podaná v súlade s bodom 5 tohto článku, sťažovateľ ju musí potvrdiť do piatich pracovných dní od jej podania, a to: </w:t>
      </w:r>
    </w:p>
    <w:p w:rsidR="00D901E9" w:rsidRDefault="00C14846" w:rsidP="00D901E9">
      <w:pPr>
        <w:ind w:left="709" w:hanging="1"/>
        <w:jc w:val="both"/>
      </w:pPr>
      <w:r>
        <w:t xml:space="preserve">a) vlastnoručným podpisom, alebo </w:t>
      </w:r>
    </w:p>
    <w:p w:rsidR="00D901E9" w:rsidRDefault="00C14846" w:rsidP="00D901E9">
      <w:pPr>
        <w:ind w:left="709" w:hanging="1"/>
        <w:jc w:val="both"/>
      </w:pPr>
      <w:r>
        <w:t>b) jej autorizáciou podľa § 23 ods. 1 zák. č 305/2013 Z. z. o elektronickej podobe výkonu pôsobnosti orgánov verejnej moci a o zmene a doplnení niektorých zákonov (zákon o</w:t>
      </w:r>
      <w:r w:rsidR="00D901E9">
        <w:t> </w:t>
      </w:r>
      <w:r>
        <w:t>e</w:t>
      </w:r>
      <w:r w:rsidR="00D901E9">
        <w:t xml:space="preserve"> </w:t>
      </w:r>
      <w:proofErr w:type="spellStart"/>
      <w:r>
        <w:t>Governmente</w:t>
      </w:r>
      <w:proofErr w:type="spellEnd"/>
      <w:r>
        <w:t xml:space="preserve">) v znení neskorších predpisov, alebo  </w:t>
      </w:r>
    </w:p>
    <w:p w:rsidR="00D901E9" w:rsidRDefault="00C14846" w:rsidP="00D901E9">
      <w:pPr>
        <w:ind w:left="709" w:hanging="1"/>
        <w:jc w:val="both"/>
      </w:pPr>
      <w:r>
        <w:t xml:space="preserve">c) jej odoslaním prostredníctvom prístupového miesta, ktoré vyžaduje úspešnú autentifikáciu sťažovateľa.  </w:t>
      </w:r>
    </w:p>
    <w:p w:rsidR="00D901E9" w:rsidRDefault="00C14846" w:rsidP="008F3D33">
      <w:pPr>
        <w:jc w:val="both"/>
      </w:pPr>
      <w:r>
        <w:t>7. V prípade nepotvrdenia sťažnosti podľa bodu 6 tohto článku sa sťažnosť odloží. O odložení sťažnosti a dôvodoch jej odloženia obec písomne upovedomí sťažovateľa do 15 pracovných dní od odloženia.</w:t>
      </w:r>
      <w:r w:rsidR="00D901E9">
        <w:t xml:space="preserve"> </w:t>
      </w:r>
      <w:r>
        <w:t xml:space="preserve">Obec odloží sťažnosť podanú v elektronickej podobe, ak potvrdenie sťažnosti obsahuje iné údaje ako sťažnosť podaná v elektronickej podobe. </w:t>
      </w:r>
    </w:p>
    <w:p w:rsidR="00D901E9" w:rsidRDefault="00C14846" w:rsidP="008F3D33">
      <w:pPr>
        <w:jc w:val="both"/>
      </w:pPr>
      <w:r>
        <w:t xml:space="preserve">8. Lehota na vybavenie sťažnosti začína plynúť prvým pracovným dňom nasledujúcim po dni doručenia potvrdenia sťažnosti. </w:t>
      </w:r>
    </w:p>
    <w:p w:rsidR="00C14846" w:rsidRDefault="00C14846" w:rsidP="008F3D33">
      <w:pPr>
        <w:jc w:val="both"/>
      </w:pPr>
      <w:r>
        <w:t xml:space="preserve">9. Ak podávateľ sťažnosti požiada o utajenie svojej totožnosti obec postupuje podľa </w:t>
      </w:r>
      <w:proofErr w:type="spellStart"/>
      <w:r>
        <w:t>ust</w:t>
      </w:r>
      <w:proofErr w:type="spellEnd"/>
      <w:r>
        <w:t xml:space="preserve">. § 8 zákona o sťažnostiach v znení neskorších predpisov. </w:t>
      </w:r>
    </w:p>
    <w:p w:rsidR="00C14846" w:rsidRDefault="00C14846" w:rsidP="008F3D33">
      <w:pPr>
        <w:jc w:val="both"/>
      </w:pPr>
      <w:r>
        <w:t xml:space="preserve"> </w:t>
      </w:r>
    </w:p>
    <w:p w:rsidR="00C14846" w:rsidRPr="00D901E9" w:rsidRDefault="00C14846" w:rsidP="00D901E9">
      <w:pPr>
        <w:spacing w:after="0"/>
        <w:jc w:val="center"/>
        <w:rPr>
          <w:b/>
        </w:rPr>
      </w:pPr>
      <w:r w:rsidRPr="00D901E9">
        <w:rPr>
          <w:b/>
        </w:rPr>
        <w:t>Čl. IV</w:t>
      </w:r>
    </w:p>
    <w:p w:rsidR="00D901E9" w:rsidRDefault="00C14846" w:rsidP="00D901E9">
      <w:pPr>
        <w:spacing w:after="0"/>
        <w:jc w:val="center"/>
        <w:rPr>
          <w:b/>
        </w:rPr>
      </w:pPr>
      <w:r w:rsidRPr="00D901E9">
        <w:rPr>
          <w:b/>
        </w:rPr>
        <w:t>Prijímanie a evidencia sťažností</w:t>
      </w:r>
    </w:p>
    <w:p w:rsidR="00D901E9" w:rsidRPr="00D901E9" w:rsidRDefault="00D901E9" w:rsidP="00D901E9">
      <w:pPr>
        <w:spacing w:after="0"/>
        <w:jc w:val="center"/>
        <w:rPr>
          <w:b/>
        </w:rPr>
      </w:pPr>
    </w:p>
    <w:p w:rsidR="00C14846" w:rsidRDefault="00C14846" w:rsidP="008F3D33">
      <w:pPr>
        <w:jc w:val="both"/>
      </w:pPr>
      <w:r>
        <w:t xml:space="preserve">1. Obec prijíma sťažnosti v podateľni obecného úradu  počas úradných hodín: </w:t>
      </w:r>
    </w:p>
    <w:p w:rsidR="00C14846" w:rsidRDefault="00C14846" w:rsidP="008F3D33">
      <w:pPr>
        <w:jc w:val="both"/>
      </w:pPr>
      <w:r>
        <w:t xml:space="preserve">   Pondelok : od   </w:t>
      </w:r>
      <w:r w:rsidR="00D901E9">
        <w:t>07:30</w:t>
      </w:r>
      <w:r>
        <w:t xml:space="preserve"> hod    do  </w:t>
      </w:r>
      <w:r w:rsidR="00D901E9">
        <w:t>16:00</w:t>
      </w:r>
      <w:r>
        <w:t xml:space="preserve">  hod </w:t>
      </w:r>
    </w:p>
    <w:p w:rsidR="00C14846" w:rsidRDefault="00C14846" w:rsidP="008F3D33">
      <w:pPr>
        <w:jc w:val="both"/>
      </w:pPr>
      <w:r>
        <w:t xml:space="preserve">   Streda :      od   </w:t>
      </w:r>
      <w:r w:rsidR="00D901E9">
        <w:t>07:30</w:t>
      </w:r>
      <w:r>
        <w:t xml:space="preserve"> hod    do  </w:t>
      </w:r>
      <w:r w:rsidR="00D901E9">
        <w:t>17:00</w:t>
      </w:r>
      <w:r>
        <w:t xml:space="preserve">  hod </w:t>
      </w:r>
    </w:p>
    <w:p w:rsidR="00C14846" w:rsidRDefault="00C14846" w:rsidP="008F3D33">
      <w:pPr>
        <w:jc w:val="both"/>
      </w:pPr>
      <w:r>
        <w:t xml:space="preserve">   Štvrtok :   </w:t>
      </w:r>
      <w:r w:rsidR="00D901E9">
        <w:t xml:space="preserve"> </w:t>
      </w:r>
      <w:r>
        <w:t xml:space="preserve"> od   </w:t>
      </w:r>
      <w:r w:rsidR="00D901E9">
        <w:t>07:30</w:t>
      </w:r>
      <w:r>
        <w:t xml:space="preserve"> hod    do  </w:t>
      </w:r>
      <w:r w:rsidR="00D901E9">
        <w:t>16:00</w:t>
      </w:r>
      <w:r>
        <w:t xml:space="preserve">  hod </w:t>
      </w:r>
    </w:p>
    <w:p w:rsidR="00C14846" w:rsidRDefault="00C14846" w:rsidP="008F3D33">
      <w:pPr>
        <w:jc w:val="both"/>
      </w:pPr>
      <w:r>
        <w:lastRenderedPageBreak/>
        <w:t xml:space="preserve">   Piatok :      </w:t>
      </w:r>
      <w:r w:rsidR="00D901E9">
        <w:t xml:space="preserve"> </w:t>
      </w:r>
      <w:r>
        <w:t xml:space="preserve">od   </w:t>
      </w:r>
      <w:r w:rsidR="00D901E9">
        <w:t>07:30</w:t>
      </w:r>
      <w:r>
        <w:t xml:space="preserve"> hod    do  </w:t>
      </w:r>
      <w:r w:rsidR="00D901E9">
        <w:t>13:00</w:t>
      </w:r>
      <w:r>
        <w:t xml:space="preserve"> hod </w:t>
      </w:r>
    </w:p>
    <w:p w:rsidR="00D901E9" w:rsidRDefault="00C14846" w:rsidP="008F3D33">
      <w:pPr>
        <w:jc w:val="both"/>
      </w:pPr>
      <w:r>
        <w:t xml:space="preserve">2. Každá prijatá sťažnosť musí byť zaevidovaná v podacom denníku došlej pošty  obce  a následne aj v „Centrálnej evidencií sťažností“ vedenej v súlade so zák. č. 9/2010 Z. z.  o sťažnostiach v znení </w:t>
      </w:r>
      <w:r w:rsidR="00D901E9">
        <w:t xml:space="preserve"> </w:t>
      </w:r>
      <w:r>
        <w:t xml:space="preserve">neskorších predpisov. </w:t>
      </w:r>
    </w:p>
    <w:p w:rsidR="00D901E9" w:rsidRDefault="00C14846" w:rsidP="008F3D33">
      <w:pPr>
        <w:jc w:val="both"/>
      </w:pPr>
      <w:r>
        <w:t>3. Za vedenie centrálnej evidencie sťažností zodpovedá zamestnanec obce, ktorého písomne poverí</w:t>
      </w:r>
      <w:r w:rsidR="00D901E9">
        <w:t xml:space="preserve"> </w:t>
      </w:r>
      <w:r>
        <w:t xml:space="preserve">starosta obce.  </w:t>
      </w:r>
    </w:p>
    <w:p w:rsidR="00D901E9" w:rsidRDefault="00C14846" w:rsidP="008F3D33">
      <w:pPr>
        <w:jc w:val="both"/>
      </w:pPr>
      <w:r>
        <w:t xml:space="preserve">4.  Každá sťažnosť sa zakladá do spisového obalu. Spisový obal zakladá zamestnanec, ktorý vo veci </w:t>
      </w:r>
      <w:r w:rsidR="00D901E9">
        <w:t xml:space="preserve"> </w:t>
      </w:r>
      <w:r>
        <w:t xml:space="preserve">koná. Na spisovom obale sa vyznačí najmä </w:t>
      </w:r>
    </w:p>
    <w:p w:rsidR="00D901E9" w:rsidRDefault="00C14846" w:rsidP="00D901E9">
      <w:pPr>
        <w:ind w:left="709"/>
        <w:jc w:val="both"/>
      </w:pPr>
      <w:r>
        <w:t xml:space="preserve">a) názov obce a organizačnej zložky, </w:t>
      </w:r>
    </w:p>
    <w:p w:rsidR="00D901E9" w:rsidRDefault="00C14846" w:rsidP="00D901E9">
      <w:pPr>
        <w:ind w:left="709"/>
        <w:jc w:val="both"/>
      </w:pPr>
      <w:r>
        <w:t xml:space="preserve">b) spisová značka, </w:t>
      </w:r>
    </w:p>
    <w:p w:rsidR="00D901E9" w:rsidRDefault="00C14846" w:rsidP="00D901E9">
      <w:pPr>
        <w:ind w:left="709"/>
        <w:jc w:val="both"/>
      </w:pPr>
      <w:r>
        <w:t xml:space="preserve">c) označenie predmetu sťažnosti. </w:t>
      </w:r>
    </w:p>
    <w:p w:rsidR="00D901E9" w:rsidRDefault="00C14846" w:rsidP="00D901E9">
      <w:pPr>
        <w:jc w:val="both"/>
      </w:pPr>
      <w:r>
        <w:t>5. Každý spis je označený spisovou značkou, ktorá obsahuje skratku začiatočných písmen slov „</w:t>
      </w:r>
      <w:r w:rsidR="00D901E9">
        <w:t>Liptovská Teplička</w:t>
      </w:r>
      <w:r>
        <w:t>“ („</w:t>
      </w:r>
      <w:r w:rsidR="00D901E9">
        <w:t>LT</w:t>
      </w:r>
      <w:r>
        <w:t xml:space="preserve">“) a najmä </w:t>
      </w:r>
    </w:p>
    <w:p w:rsidR="00D901E9" w:rsidRDefault="00C14846" w:rsidP="00D901E9">
      <w:pPr>
        <w:ind w:left="709"/>
        <w:jc w:val="both"/>
      </w:pPr>
      <w:r>
        <w:t xml:space="preserve">a) spisovnú značku útvaru, </w:t>
      </w:r>
    </w:p>
    <w:p w:rsidR="00C14846" w:rsidRPr="00D901E9" w:rsidRDefault="00C14846" w:rsidP="00D901E9">
      <w:pPr>
        <w:ind w:left="709"/>
        <w:jc w:val="both"/>
        <w:rPr>
          <w:color w:val="FF0000"/>
        </w:rPr>
      </w:pPr>
      <w:r>
        <w:t xml:space="preserve">b) evidenčné číslo pridelené z centrálnej evidencie sťažností obce </w:t>
      </w:r>
      <w:r w:rsidR="00D901E9">
        <w:t>Liptovská Teplička</w:t>
      </w:r>
      <w:r>
        <w:t xml:space="preserve"> spolu s označením roka.  Rovnakou spisovou značkou treba označiť každú písomnosť, ktorú v tej istej veci vyhotovil </w:t>
      </w:r>
      <w:r w:rsidR="00D901E9">
        <w:t xml:space="preserve"> </w:t>
      </w:r>
      <w:r>
        <w:t xml:space="preserve">zamestnanec a zakladá ju do spisu (rozhodnutia, zápisnice o výsluchu, .... a pod.). </w:t>
      </w:r>
    </w:p>
    <w:p w:rsidR="00C14846" w:rsidRDefault="00C14846" w:rsidP="008F3D33">
      <w:pPr>
        <w:jc w:val="both"/>
      </w:pPr>
      <w:r>
        <w:t xml:space="preserve">6. Každá prijatá sťažnosť sa posúdi a posudzuje  podľa jej obsahu. 7. Podľa obsahu sa každá sťažnosť vybaví: a) vrátením sťažnosti alebo b) odložením sťažnosti  alebo c) oznámením výsledku prešetrenia sťažnosti alebo  d) oznámením výsledku prekontrolovania správnosti vybavenia predchádzajúcej sťažnosti 8. Opakovaná sťažnosť a ďalšia opakovaná sťažnosť sa vybaví podľa § 21 zákona o sťažnostiach v znení neskorších predpisov. </w:t>
      </w:r>
    </w:p>
    <w:p w:rsidR="00C14846" w:rsidRDefault="00C14846" w:rsidP="008F3D33">
      <w:pPr>
        <w:jc w:val="both"/>
      </w:pPr>
      <w:r>
        <w:t xml:space="preserve"> </w:t>
      </w:r>
    </w:p>
    <w:p w:rsidR="00C14846" w:rsidRPr="00E776E7" w:rsidRDefault="00C14846" w:rsidP="00E776E7">
      <w:pPr>
        <w:spacing w:after="0"/>
        <w:jc w:val="center"/>
        <w:rPr>
          <w:b/>
        </w:rPr>
      </w:pPr>
      <w:r w:rsidRPr="00E776E7">
        <w:rPr>
          <w:b/>
        </w:rPr>
        <w:t>Čl. V</w:t>
      </w:r>
    </w:p>
    <w:p w:rsidR="00E776E7" w:rsidRDefault="00C14846" w:rsidP="00E776E7">
      <w:pPr>
        <w:spacing w:after="0"/>
        <w:jc w:val="center"/>
        <w:rPr>
          <w:b/>
        </w:rPr>
      </w:pPr>
      <w:r w:rsidRPr="00E776E7">
        <w:rPr>
          <w:b/>
        </w:rPr>
        <w:t>Spisy na úseku sťažností</w:t>
      </w:r>
    </w:p>
    <w:p w:rsidR="00E776E7" w:rsidRPr="00E776E7" w:rsidRDefault="00E776E7" w:rsidP="00E776E7">
      <w:pPr>
        <w:spacing w:after="0"/>
        <w:jc w:val="center"/>
        <w:rPr>
          <w:b/>
        </w:rPr>
      </w:pPr>
    </w:p>
    <w:p w:rsidR="00E776E7" w:rsidRDefault="00C14846" w:rsidP="008F3D33">
      <w:pPr>
        <w:jc w:val="both"/>
      </w:pPr>
      <w:r>
        <w:t xml:space="preserve">1. Ak sa spis celkom alebo sčasti zničil alebo stratil, vykoná sa rekonštrukcia spisu podľa záznamov v registri a iných evidenčných pomôckach, podľa súvisiacich spisov a iných šetrení vykonaných obcou. </w:t>
      </w:r>
    </w:p>
    <w:p w:rsidR="00FC3B91" w:rsidRDefault="00C14846" w:rsidP="008F3D33">
      <w:pPr>
        <w:jc w:val="both"/>
      </w:pPr>
      <w:r>
        <w:t xml:space="preserve">2. V centrálnej evidencii sťažností obce, spisoch vedených o sťažnostiach, registroch ani iných evidenčných pomôckach, napríklad v knihe prijatých podaní alebo v doručovacej knihe, sa nesmú odstraňovať trvalé zápisy, vytrhávať strany ani vymieňať listy.  </w:t>
      </w:r>
    </w:p>
    <w:p w:rsidR="00FC3B91" w:rsidRDefault="00C14846" w:rsidP="008F3D33">
      <w:pPr>
        <w:jc w:val="both"/>
      </w:pPr>
      <w:r>
        <w:t>3. Zápisy v spisoch, registroch alebo iných evidenčných pomôckach sa vykonajú ihneď, ako sa ten, kto má zápis urobiť, dozvie o skutočnosti rozhodnej pre zápis. Zápisy sa robia trvalým spôsobom tak, aby</w:t>
      </w:r>
      <w:r w:rsidR="00FC3B91">
        <w:t xml:space="preserve"> </w:t>
      </w:r>
      <w:r>
        <w:t xml:space="preserve">boli dobre viditeľné, čitateľné, nezamieňali sa s inými zápismi a nepoškodzovali obsah písomnosti. </w:t>
      </w:r>
      <w:r w:rsidR="00FC3B91">
        <w:t xml:space="preserve"> </w:t>
      </w:r>
      <w:r>
        <w:t xml:space="preserve">Ten, kto zápis robí, zápis podpíše.  </w:t>
      </w:r>
    </w:p>
    <w:p w:rsidR="00C14846" w:rsidRDefault="00C14846" w:rsidP="008F3D33">
      <w:pPr>
        <w:jc w:val="both"/>
      </w:pPr>
      <w:r>
        <w:lastRenderedPageBreak/>
        <w:t xml:space="preserve">4. Nesprávne zápisy možno opraviť len tak, že zostane čitateľný pôvodný zápis; ten, kto opravu vykonal, urobí vedľa opravy záznam "Opravu vykonal", uvedie deň opravy a podpíše sa. V tých písomnostiach, ktoré treba vrátiť, sa trvalé zápisy nerobia. Tieto zápisy sa urobia v ich kópiách, prípadne v záznamoch o ich obsahu, ktoré sa k nim pripoja. Ak obsah písomnosti založenej do spisu časom prestane byť čitateľný, pripojí sa k nej kópia.  </w:t>
      </w:r>
    </w:p>
    <w:p w:rsidR="00FC3B91" w:rsidRDefault="00FC3B91" w:rsidP="008F3D33">
      <w:pPr>
        <w:jc w:val="both"/>
      </w:pPr>
    </w:p>
    <w:p w:rsidR="00C14846" w:rsidRPr="00FC3B91" w:rsidRDefault="00C14846" w:rsidP="00FC3B91">
      <w:pPr>
        <w:spacing w:after="0"/>
        <w:jc w:val="center"/>
        <w:rPr>
          <w:b/>
        </w:rPr>
      </w:pPr>
      <w:r w:rsidRPr="00FC3B91">
        <w:rPr>
          <w:b/>
        </w:rPr>
        <w:t>Čl. VI</w:t>
      </w:r>
    </w:p>
    <w:p w:rsidR="00FC3B91" w:rsidRDefault="00C14846" w:rsidP="00FC3B91">
      <w:pPr>
        <w:spacing w:after="0"/>
        <w:jc w:val="center"/>
        <w:rPr>
          <w:b/>
        </w:rPr>
      </w:pPr>
      <w:r w:rsidRPr="00FC3B91">
        <w:rPr>
          <w:b/>
        </w:rPr>
        <w:t>Prešetrovanie a vybavovanie sťažností</w:t>
      </w:r>
    </w:p>
    <w:p w:rsidR="00FC3B91" w:rsidRDefault="00FC3B91" w:rsidP="00FC3B91">
      <w:pPr>
        <w:spacing w:after="0"/>
        <w:jc w:val="center"/>
      </w:pPr>
    </w:p>
    <w:p w:rsidR="00C14846" w:rsidRDefault="00C14846" w:rsidP="008F3D33">
      <w:pPr>
        <w:jc w:val="both"/>
      </w:pPr>
      <w:r>
        <w:t xml:space="preserve">1. Sťažnosti týkajúce sa činnosti zamestnancov obce prešetruje a vybavuje  </w:t>
      </w:r>
      <w:r w:rsidR="00FC3B91">
        <w:t>prednosta úradu.</w:t>
      </w:r>
      <w:r>
        <w:t xml:space="preserve">  </w:t>
      </w:r>
    </w:p>
    <w:p w:rsidR="00FC3B91" w:rsidRDefault="00C14846" w:rsidP="008F3D33">
      <w:pPr>
        <w:jc w:val="both"/>
      </w:pPr>
      <w:r>
        <w:t xml:space="preserve">2. Sťažnosti proti prednostovi úradu vybavuje starosta obce. </w:t>
      </w:r>
    </w:p>
    <w:p w:rsidR="00FC3B91" w:rsidRDefault="007E1284" w:rsidP="008F3D33">
      <w:pPr>
        <w:jc w:val="both"/>
      </w:pPr>
      <w:r>
        <w:t>3</w:t>
      </w:r>
      <w:r w:rsidR="00C14846">
        <w:t xml:space="preserve">. Sťažnosti proti starostovi obce, pokiaľ ide o prenesený výkon štátnej správy prešetruje a vybavuje najbližší orgán štátnej správy (spravidla odvolací orgán)  s kontrolnou právomocou a ak takýto orgán nie je,  tak sťažnosti prešetruje a vybavuje ústredný orgán štátnej správy pre kontrolu vybavovania sťažností  - Úrad vlády Slovenskej republiky. </w:t>
      </w:r>
    </w:p>
    <w:p w:rsidR="00FC3B91" w:rsidRDefault="007E1284" w:rsidP="008F3D33">
      <w:pPr>
        <w:jc w:val="both"/>
      </w:pPr>
      <w:r>
        <w:t>4</w:t>
      </w:r>
      <w:r w:rsidR="00C14846">
        <w:t xml:space="preserve">. Sťažnosti proti starostovi obce,  pokiaľ ide o výkon samosprávy prešetruje a vybavuje  komisia obecného zastupiteľstva. </w:t>
      </w:r>
    </w:p>
    <w:p w:rsidR="00C14846" w:rsidRDefault="007E1284" w:rsidP="008F3D33">
      <w:pPr>
        <w:jc w:val="both"/>
      </w:pPr>
      <w:r>
        <w:t>5</w:t>
      </w:r>
      <w:r w:rsidR="00C14846">
        <w:t>. Sťažnosti týkajúce sa činnosti riaditeľa školy alebo školského zariadenia s právnou subjektivitou</w:t>
      </w:r>
      <w:r w:rsidR="00FC3B91">
        <w:t xml:space="preserve"> </w:t>
      </w:r>
      <w:r w:rsidR="00C14846">
        <w:t>vybavuje starosta obce,  príp. prednosta, prípadne vedúci zamestnanec obce, do pôsobnosti ktorého</w:t>
      </w:r>
      <w:r w:rsidR="00FC3B91">
        <w:t xml:space="preserve"> </w:t>
      </w:r>
      <w:r w:rsidR="00C14846">
        <w:t>patrí činnosť,  o ktorej sa sťažovateľ domnieva, že ňou boli porušené  jeho práva alebo právom</w:t>
      </w:r>
      <w:r w:rsidR="00FC3B91">
        <w:t xml:space="preserve"> </w:t>
      </w:r>
      <w:r w:rsidR="00C14846">
        <w:t>chránené záujmy.</w:t>
      </w:r>
      <w:r w:rsidR="00FC3B91">
        <w:t xml:space="preserve"> </w:t>
      </w:r>
      <w:r w:rsidR="00C14846">
        <w:t>V prípade potreby požiada o pomoc pri prešetrovaní sťažností  príslušnú Štátnu školskú inšpekciu alebo</w:t>
      </w:r>
      <w:r w:rsidR="00FC3B91">
        <w:t xml:space="preserve"> </w:t>
      </w:r>
      <w:r w:rsidR="00C14846">
        <w:t xml:space="preserve">okresný úrad v sídle kraja. </w:t>
      </w:r>
    </w:p>
    <w:p w:rsidR="00C14846" w:rsidRDefault="007E1284" w:rsidP="008F3D33">
      <w:pPr>
        <w:jc w:val="both"/>
      </w:pPr>
      <w:r>
        <w:t>6</w:t>
      </w:r>
      <w:r w:rsidR="00C14846">
        <w:t xml:space="preserve">. Sťažnosti týkajúce sa činnosti hlavného kontrolóra obce prešetruje a vybavuje komisia obecného zastupiteľstva. </w:t>
      </w:r>
    </w:p>
    <w:p w:rsidR="00FC3B91" w:rsidRDefault="007E1284" w:rsidP="008F3D33">
      <w:pPr>
        <w:jc w:val="both"/>
      </w:pPr>
      <w:r>
        <w:t>7</w:t>
      </w:r>
      <w:r w:rsidR="00FC3B91">
        <w:t>.</w:t>
      </w:r>
      <w:r w:rsidR="00C14846">
        <w:t xml:space="preserve"> Sťažnosti týkajúce sa činnosti jednotlivých poslancov obecného zastupiteľstva vybavuje  komisia obecného zastupiteľstva. </w:t>
      </w:r>
    </w:p>
    <w:p w:rsidR="00FC3B91" w:rsidRDefault="007E1284" w:rsidP="008F3D33">
      <w:pPr>
        <w:jc w:val="both"/>
      </w:pPr>
      <w:r>
        <w:t>8</w:t>
      </w:r>
      <w:r w:rsidR="00C14846">
        <w:t>. Sťažnosti týkajúce sa činnosti obecného zastupiteľstva pri prenesenom výkone štátnej správy  prešetruje a vybavuje  najbližší orgán štátnej správy (spravidla odvolací orgán)  s kontrolnou právomocou, a ak takýto orgán nie je tak sťažnosti prešetruje a vybavuje ústredný orgán štátnej správy</w:t>
      </w:r>
      <w:r w:rsidR="00FC3B91">
        <w:t xml:space="preserve"> </w:t>
      </w:r>
      <w:r w:rsidR="00C14846">
        <w:t xml:space="preserve">pre kontrolu vybavovania sťažností  - Úrad vlády SR. </w:t>
      </w:r>
    </w:p>
    <w:p w:rsidR="00FC3B91" w:rsidRDefault="007E1284" w:rsidP="008F3D33">
      <w:pPr>
        <w:jc w:val="both"/>
      </w:pPr>
      <w:r>
        <w:t>9</w:t>
      </w:r>
      <w:r w:rsidR="00C14846">
        <w:t>. Sťažnosti týkajúce sa činnosti obecného zastupiteľstva pri výkone samosprávy prešetruje a</w:t>
      </w:r>
      <w:r w:rsidR="00FC3B91">
        <w:t> </w:t>
      </w:r>
      <w:r w:rsidR="00C14846">
        <w:t>vybavuje</w:t>
      </w:r>
      <w:r w:rsidR="00FC3B91">
        <w:t xml:space="preserve"> </w:t>
      </w:r>
      <w:r w:rsidR="00C14846">
        <w:t xml:space="preserve">komisia obecného zastupiteľstva. </w:t>
      </w:r>
    </w:p>
    <w:p w:rsidR="00FC3B91" w:rsidRDefault="00C14846" w:rsidP="008F3D33">
      <w:pPr>
        <w:jc w:val="both"/>
      </w:pPr>
      <w:r>
        <w:t>1</w:t>
      </w:r>
      <w:r w:rsidR="007E1284">
        <w:t>0</w:t>
      </w:r>
      <w:r>
        <w:t>. Na vybavenie opakovanej sťažnosti je príslušný orgán a zamestnanec, ktorý vybavil predchádzajúcu</w:t>
      </w:r>
      <w:r w:rsidR="00FC3B91">
        <w:t xml:space="preserve"> </w:t>
      </w:r>
      <w:r>
        <w:t xml:space="preserve">sťažnosť. </w:t>
      </w:r>
    </w:p>
    <w:p w:rsidR="00FC3B91" w:rsidRDefault="00C14846" w:rsidP="008F3D33">
      <w:pPr>
        <w:jc w:val="both"/>
      </w:pPr>
      <w:r>
        <w:t>1</w:t>
      </w:r>
      <w:r w:rsidR="007E1284">
        <w:t>1</w:t>
      </w:r>
      <w:r>
        <w:t xml:space="preserve">. Sťažnosť nesmie byť pridelená na prešetrenie a vybavenie tomu, proti komu smeruje, ani zamestnancovi v jeho riadiacej pôsobnosti. </w:t>
      </w:r>
    </w:p>
    <w:p w:rsidR="00C14846" w:rsidRDefault="00C14846" w:rsidP="008F3D33">
      <w:pPr>
        <w:jc w:val="both"/>
      </w:pPr>
      <w:r>
        <w:lastRenderedPageBreak/>
        <w:t>1</w:t>
      </w:r>
      <w:r w:rsidR="007E1284">
        <w:t>2</w:t>
      </w:r>
      <w:r>
        <w:t xml:space="preserve">. Ten, kto sťažnosť je povinný vybavovať podľa týchto zásad je  povinný bezodkladne oznámiť skutočnosti, na základe ktorých je podľa § 12 ods. 2 zák. č. 9/2010 Z. z. o sťažnostiach v znení neskorších predpisov vylúčený z prešetrovania a vybavovania sťažností  starostovi obce. Starosta obce v súlade s týmito zásadami rozhodne, komu bude sťažnosť pridelená na vybavenie, alebo vec sám vybaví. </w:t>
      </w:r>
    </w:p>
    <w:p w:rsidR="00C14846" w:rsidRDefault="00C14846" w:rsidP="008F3D33">
      <w:pPr>
        <w:jc w:val="both"/>
      </w:pPr>
      <w:r>
        <w:t xml:space="preserve"> </w:t>
      </w:r>
    </w:p>
    <w:p w:rsidR="00C14846" w:rsidRPr="00FC3B91" w:rsidRDefault="00C14846" w:rsidP="00FC3B91">
      <w:pPr>
        <w:spacing w:after="0"/>
        <w:jc w:val="center"/>
        <w:rPr>
          <w:b/>
        </w:rPr>
      </w:pPr>
      <w:r w:rsidRPr="00FC3B91">
        <w:rPr>
          <w:b/>
        </w:rPr>
        <w:t>Čl. VII</w:t>
      </w:r>
    </w:p>
    <w:p w:rsidR="00FC3B91" w:rsidRDefault="00C14846" w:rsidP="00FC3B91">
      <w:pPr>
        <w:spacing w:after="0"/>
        <w:jc w:val="center"/>
      </w:pPr>
      <w:r w:rsidRPr="00FC3B91">
        <w:rPr>
          <w:b/>
        </w:rPr>
        <w:t>Sťaž</w:t>
      </w:r>
      <w:r w:rsidR="00FC3B91" w:rsidRPr="00FC3B91">
        <w:rPr>
          <w:b/>
        </w:rPr>
        <w:t>n</w:t>
      </w:r>
      <w:r w:rsidRPr="00FC3B91">
        <w:rPr>
          <w:b/>
        </w:rPr>
        <w:t>osť proti vybavovaniu sťažnosti</w:t>
      </w:r>
      <w:r>
        <w:t xml:space="preserve">  </w:t>
      </w:r>
    </w:p>
    <w:p w:rsidR="00FC3B91" w:rsidRDefault="00FC3B91" w:rsidP="00FC3B91">
      <w:pPr>
        <w:spacing w:after="0"/>
        <w:jc w:val="center"/>
      </w:pPr>
    </w:p>
    <w:p w:rsidR="00FC3B91" w:rsidRDefault="00C14846" w:rsidP="00FC3B91">
      <w:pPr>
        <w:jc w:val="both"/>
      </w:pPr>
      <w:r>
        <w:t xml:space="preserve">1. Sťažnosť proti vybaveniu sťažnosti vybavuje starosta obce. </w:t>
      </w:r>
    </w:p>
    <w:p w:rsidR="00FC3B91" w:rsidRDefault="00C14846" w:rsidP="008F3D33">
      <w:pPr>
        <w:jc w:val="both"/>
      </w:pPr>
      <w:r>
        <w:t>2. Sťažnosť proti vybaveniu sťažnosti starostom obce je v súlade s § 22 ods. 3 zákona č. 9/2010 Z. z.</w:t>
      </w:r>
      <w:r w:rsidR="00FC3B91">
        <w:t xml:space="preserve"> </w:t>
      </w:r>
      <w:r>
        <w:t xml:space="preserve">o sťažnostiach v znení neskorších predpisov príslušný vybaviť,  pokiaľ ide o prenesený výkon štátnej správy najbližší nadriadený orgán alebo ústredný orgán štátnej správy pre kontrolu vybavovania sťažností. </w:t>
      </w:r>
    </w:p>
    <w:p w:rsidR="00FC3B91" w:rsidRDefault="00C14846" w:rsidP="008F3D33">
      <w:pPr>
        <w:jc w:val="both"/>
      </w:pPr>
      <w:r>
        <w:t xml:space="preserve">3. Sťažnosť proti vybaveniu sťažnosti starostom obce je v súlade s § 22 ods. 3 zákona č. 9/2010 Z. z. o sťažnostiach v znení neskorších predpisov príslušný vybaviť pokiaľ ide o samosprávu komisia obecného zastupiteľstva. </w:t>
      </w:r>
    </w:p>
    <w:p w:rsidR="00FC3B91" w:rsidRDefault="00C14846" w:rsidP="008F3D33">
      <w:pPr>
        <w:jc w:val="both"/>
      </w:pPr>
      <w:r>
        <w:t>4. Ďalšiu sťažnosť proti vybavovaniu sťažnosti, obec odloží. O tejto skutočnosti bude sťažovateľ písomne</w:t>
      </w:r>
      <w:r w:rsidR="00FC3B91">
        <w:t xml:space="preserve"> </w:t>
      </w:r>
      <w:r>
        <w:t xml:space="preserve">upovedomený. </w:t>
      </w:r>
    </w:p>
    <w:p w:rsidR="003908E5" w:rsidRDefault="00C14846" w:rsidP="008F3D33">
      <w:pPr>
        <w:jc w:val="both"/>
      </w:pPr>
      <w:r>
        <w:t xml:space="preserve">5. Ďalšiu sťažnosť proti vybavovaniu sťažnosti vybavuje starosta obce. </w:t>
      </w:r>
    </w:p>
    <w:p w:rsidR="00C14846" w:rsidRDefault="00C14846" w:rsidP="008F3D33">
      <w:pPr>
        <w:jc w:val="both"/>
      </w:pPr>
      <w:r>
        <w:t xml:space="preserve">6. Ďalšiu sťažnosť proti vybaveniu sťažnosti starostom obce je v súlade s § 22 ods. 5 zákona č. 9/2010 Z. z. o sťažnostiach v znení neskorších predpisov príslušný vybaviť,  pokiaľ ide o prenesený výkon štátnej správy najbližší nadriadený orgán alebo ústredný orgán štátnej správy pre kontrolu vybavovania sťažností. </w:t>
      </w:r>
    </w:p>
    <w:p w:rsidR="00C14846" w:rsidRDefault="00C14846" w:rsidP="008F3D33">
      <w:pPr>
        <w:jc w:val="both"/>
      </w:pPr>
      <w:r>
        <w:t xml:space="preserve">                                                                 </w:t>
      </w:r>
    </w:p>
    <w:p w:rsidR="00C14846" w:rsidRDefault="00C14846" w:rsidP="008F3D33">
      <w:pPr>
        <w:jc w:val="both"/>
      </w:pPr>
      <w:r>
        <w:t xml:space="preserve">7. Ďalšiu sťažnosť proti vybavovaniu sťažnosti starostom obce je v súlade s § 22 ods. 5 zákona č. 9/2010 Z. z. o sťažnostiach v znení neskorších predpisov príslušná vybaviť pokiaľ ide o samosprávu komisia obecného zastupiteľstva. </w:t>
      </w:r>
    </w:p>
    <w:p w:rsidR="00C14846" w:rsidRDefault="00C14846" w:rsidP="008F3D33">
      <w:pPr>
        <w:jc w:val="both"/>
      </w:pPr>
      <w:r>
        <w:t xml:space="preserve"> </w:t>
      </w:r>
    </w:p>
    <w:p w:rsidR="00C14846" w:rsidRPr="003908E5" w:rsidRDefault="00C14846" w:rsidP="003908E5">
      <w:pPr>
        <w:spacing w:after="0"/>
        <w:jc w:val="center"/>
        <w:rPr>
          <w:b/>
        </w:rPr>
      </w:pPr>
      <w:r w:rsidRPr="003908E5">
        <w:rPr>
          <w:b/>
        </w:rPr>
        <w:t>Čl. VIII</w:t>
      </w:r>
    </w:p>
    <w:p w:rsidR="003908E5" w:rsidRDefault="00C14846" w:rsidP="003908E5">
      <w:pPr>
        <w:spacing w:after="0"/>
        <w:jc w:val="center"/>
        <w:rPr>
          <w:b/>
        </w:rPr>
      </w:pPr>
      <w:r w:rsidRPr="003908E5">
        <w:rPr>
          <w:b/>
        </w:rPr>
        <w:t>Lehoty</w:t>
      </w:r>
    </w:p>
    <w:p w:rsidR="003908E5" w:rsidRDefault="003908E5" w:rsidP="003908E5">
      <w:pPr>
        <w:spacing w:after="0"/>
        <w:jc w:val="center"/>
      </w:pPr>
    </w:p>
    <w:p w:rsidR="003908E5" w:rsidRDefault="00C14846" w:rsidP="008F3D33">
      <w:pPr>
        <w:jc w:val="both"/>
      </w:pPr>
      <w:r>
        <w:t>1. Obec sťažnosť vybavuje ihneď po tom, čo má kompletne zosumarizované podklady a vykonal potrebné dokazovanie, najneskôr však v lehote do 60 pracovných dní. Z dôvodu náročnosti na prešetrenie</w:t>
      </w:r>
      <w:r w:rsidR="003908E5">
        <w:t xml:space="preserve"> </w:t>
      </w:r>
      <w:r>
        <w:t xml:space="preserve">sťažnosti je možné lehotu 60 pracovných dní predĺžiť o 30 pracovných dní. </w:t>
      </w:r>
    </w:p>
    <w:p w:rsidR="003908E5" w:rsidRDefault="00C14846" w:rsidP="008F3D33">
      <w:pPr>
        <w:jc w:val="both"/>
      </w:pPr>
      <w:r>
        <w:t xml:space="preserve">2. O predĺžení lehoty rozhoduje písomne starosta obce po posúdení dôvodov uvedených v písomnej žiadosti vybavujúceho zamestnanca, pričom žiadosť i písomný súhlas sa zakladajú  do spisu.  </w:t>
      </w:r>
    </w:p>
    <w:p w:rsidR="00C14846" w:rsidRDefault="00C14846" w:rsidP="008F3D33">
      <w:pPr>
        <w:jc w:val="both"/>
      </w:pPr>
      <w:r>
        <w:lastRenderedPageBreak/>
        <w:t xml:space="preserve">3. Starosta obce bezodkladne písomne oznámi -  doporučenou zásielkou - sťažovateľovi  predĺženie lehoty s uvedením dôvodu predĺženia lehoty. </w:t>
      </w:r>
    </w:p>
    <w:p w:rsidR="00C14846" w:rsidRDefault="00C14846" w:rsidP="008F3D33">
      <w:pPr>
        <w:jc w:val="both"/>
      </w:pPr>
      <w:r>
        <w:t xml:space="preserve"> </w:t>
      </w:r>
    </w:p>
    <w:p w:rsidR="00C14846" w:rsidRPr="003908E5" w:rsidRDefault="00C14846" w:rsidP="003908E5">
      <w:pPr>
        <w:spacing w:after="0"/>
        <w:jc w:val="center"/>
        <w:rPr>
          <w:b/>
        </w:rPr>
      </w:pPr>
      <w:r w:rsidRPr="003908E5">
        <w:rPr>
          <w:b/>
        </w:rPr>
        <w:t>Čl. IX</w:t>
      </w:r>
    </w:p>
    <w:p w:rsidR="003908E5" w:rsidRPr="007E1284" w:rsidRDefault="00C14846" w:rsidP="003908E5">
      <w:pPr>
        <w:spacing w:after="0"/>
        <w:jc w:val="center"/>
        <w:rPr>
          <w:b/>
        </w:rPr>
      </w:pPr>
      <w:r w:rsidRPr="007E1284">
        <w:rPr>
          <w:b/>
        </w:rPr>
        <w:t>Komisia obecného zastupiteľstva</w:t>
      </w:r>
    </w:p>
    <w:p w:rsidR="003908E5" w:rsidRPr="003908E5" w:rsidRDefault="003908E5" w:rsidP="003908E5">
      <w:pPr>
        <w:spacing w:after="0"/>
        <w:jc w:val="center"/>
        <w:rPr>
          <w:b/>
          <w:color w:val="FF0000"/>
        </w:rPr>
      </w:pPr>
    </w:p>
    <w:p w:rsidR="003908E5" w:rsidRPr="008F48E2" w:rsidRDefault="00C14846" w:rsidP="008F3D33">
      <w:pPr>
        <w:jc w:val="both"/>
      </w:pPr>
      <w:r w:rsidRPr="008F48E2">
        <w:t xml:space="preserve">1. </w:t>
      </w:r>
      <w:r w:rsidR="00FB6232">
        <w:t>Obecné zastupiteľstvo zriadi komisiu</w:t>
      </w:r>
      <w:r w:rsidRPr="008F48E2">
        <w:t xml:space="preserve"> obecného zastupiteľstva na úseku prešetrovania a vybavovania sťažností </w:t>
      </w:r>
      <w:r w:rsidR="00FB6232">
        <w:t>pre konkrétny prípad.</w:t>
      </w:r>
      <w:r w:rsidRPr="008F48E2">
        <w:t xml:space="preserve"> </w:t>
      </w:r>
    </w:p>
    <w:p w:rsidR="003908E5" w:rsidRPr="008F48E2" w:rsidRDefault="00C14846" w:rsidP="008F3D33">
      <w:pPr>
        <w:jc w:val="both"/>
      </w:pPr>
      <w:r w:rsidRPr="008F48E2">
        <w:t xml:space="preserve">2. Komisia sa skladá minimálne z 3 členov a 2 náhradníkov. Poradie náhradníkov určí obecné zastupiteľstvo.  </w:t>
      </w:r>
    </w:p>
    <w:p w:rsidR="003908E5" w:rsidRDefault="00C14846" w:rsidP="008F3D33">
      <w:pPr>
        <w:jc w:val="both"/>
      </w:pPr>
      <w:r>
        <w:t xml:space="preserve">3. Členov komisie i náhradníkov volí obecné zastupiteľstvo výlučne z radov poslancov obecného zastupiteľstva.  </w:t>
      </w:r>
    </w:p>
    <w:p w:rsidR="003908E5" w:rsidRDefault="00C14846" w:rsidP="008F3D33">
      <w:pPr>
        <w:jc w:val="both"/>
      </w:pPr>
      <w:r>
        <w:t>4. V prípade, že sa sťažnosť dotýka niektorého z členov komisie, nastupuje na jeho miesto „ad hoc“ prvý</w:t>
      </w:r>
      <w:r w:rsidR="003908E5">
        <w:t xml:space="preserve"> </w:t>
      </w:r>
      <w:r>
        <w:t>náhradník. Členom komisie nemôže byť poslanec obecného zastupiteľstva voči, ktorému sťažnosť</w:t>
      </w:r>
      <w:r w:rsidR="003908E5">
        <w:t xml:space="preserve"> </w:t>
      </w:r>
      <w:r>
        <w:t xml:space="preserve">smeruje. </w:t>
      </w:r>
    </w:p>
    <w:p w:rsidR="003908E5" w:rsidRDefault="00C14846" w:rsidP="008F3D33">
      <w:pPr>
        <w:jc w:val="both"/>
      </w:pPr>
      <w:r>
        <w:t xml:space="preserve">5. Na ustanovujúcom zasadnutí si komisia zo svojho stredu zvolí predsedu komisie. </w:t>
      </w:r>
    </w:p>
    <w:p w:rsidR="003908E5" w:rsidRDefault="00C14846" w:rsidP="008F3D33">
      <w:pPr>
        <w:jc w:val="both"/>
      </w:pPr>
      <w:r>
        <w:t xml:space="preserve">6. Komisia sa schádza podľa potreby a to tak, aby boli zachované zákonné lehoty pre vybavovanie sťažností.  </w:t>
      </w:r>
    </w:p>
    <w:p w:rsidR="003908E5" w:rsidRDefault="00C14846" w:rsidP="008F3D33">
      <w:pPr>
        <w:jc w:val="both"/>
      </w:pPr>
      <w:r>
        <w:t>7. Komisiu zvoláva písomne predseda komisie. Administratívnu, organizačnú a právnu agendu spojenú</w:t>
      </w:r>
      <w:r w:rsidR="003908E5">
        <w:t xml:space="preserve"> </w:t>
      </w:r>
      <w:r>
        <w:t>s rokovaním a rozhodovaním komisie zabezpečuje obecný úrad. Obecný úrad je povinný zabezpečiť</w:t>
      </w:r>
      <w:r w:rsidR="003908E5">
        <w:t xml:space="preserve"> </w:t>
      </w:r>
      <w:r>
        <w:t xml:space="preserve">všetky potrebné a materiálne podmienky pre bezproblémový chod a činnosť tejto komisie. </w:t>
      </w:r>
    </w:p>
    <w:p w:rsidR="00C14846" w:rsidRDefault="00C14846" w:rsidP="008F3D33">
      <w:pPr>
        <w:jc w:val="both"/>
      </w:pPr>
      <w:r>
        <w:t xml:space="preserve">8. Za komisiu navonok koná predseda komisie.  </w:t>
      </w:r>
    </w:p>
    <w:p w:rsidR="003908E5" w:rsidRDefault="003908E5" w:rsidP="008F3D33">
      <w:pPr>
        <w:jc w:val="both"/>
      </w:pPr>
    </w:p>
    <w:p w:rsidR="00C14846" w:rsidRPr="003908E5" w:rsidRDefault="00C14846" w:rsidP="003908E5">
      <w:pPr>
        <w:spacing w:after="0"/>
        <w:jc w:val="center"/>
        <w:rPr>
          <w:b/>
        </w:rPr>
      </w:pPr>
      <w:r w:rsidRPr="003908E5">
        <w:rPr>
          <w:b/>
        </w:rPr>
        <w:t>Čl. X</w:t>
      </w:r>
    </w:p>
    <w:p w:rsidR="00C14846" w:rsidRPr="003908E5" w:rsidRDefault="00C14846" w:rsidP="003908E5">
      <w:pPr>
        <w:spacing w:after="0"/>
        <w:jc w:val="center"/>
        <w:rPr>
          <w:b/>
        </w:rPr>
      </w:pPr>
      <w:r w:rsidRPr="003908E5">
        <w:rPr>
          <w:b/>
        </w:rPr>
        <w:t>Spoločné ustanovenia</w:t>
      </w:r>
    </w:p>
    <w:p w:rsidR="003908E5" w:rsidRDefault="00C14846" w:rsidP="008F3D33">
      <w:pPr>
        <w:jc w:val="both"/>
      </w:pPr>
      <w:r>
        <w:t xml:space="preserve">                                                                </w:t>
      </w:r>
    </w:p>
    <w:p w:rsidR="003908E5" w:rsidRDefault="00C14846" w:rsidP="008F3D33">
      <w:pPr>
        <w:jc w:val="both"/>
      </w:pPr>
      <w:r>
        <w:t xml:space="preserve"> 1. Pokiaľ tieto zásady neupravujú bližší postup pri prešetrovaní a vybavovaní sťažnosti, použije sa zákon č. 9/2010 Z. z. o sťažnostiach v znení neskorších predpisov. </w:t>
      </w:r>
    </w:p>
    <w:p w:rsidR="00C14846" w:rsidRDefault="00C14846" w:rsidP="008F3D33">
      <w:pPr>
        <w:jc w:val="both"/>
      </w:pPr>
      <w:r>
        <w:t xml:space="preserve">2. Podanie sťažnosti  sa nesmie stať podnetom ani dôvodom na vyvodzovanie dôsledkov, ktoré by sťažovateľovi spôsobili akúkoľvek ujmu.  </w:t>
      </w:r>
    </w:p>
    <w:p w:rsidR="003908E5" w:rsidRDefault="003908E5" w:rsidP="008F3D33">
      <w:pPr>
        <w:jc w:val="both"/>
      </w:pPr>
    </w:p>
    <w:p w:rsidR="005C456B" w:rsidRDefault="005C456B" w:rsidP="008F3D33">
      <w:pPr>
        <w:jc w:val="both"/>
      </w:pPr>
    </w:p>
    <w:p w:rsidR="00C14846" w:rsidRPr="003908E5" w:rsidRDefault="00C14846" w:rsidP="003908E5">
      <w:pPr>
        <w:spacing w:after="0"/>
        <w:jc w:val="center"/>
        <w:rPr>
          <w:b/>
        </w:rPr>
      </w:pPr>
      <w:r w:rsidRPr="003908E5">
        <w:rPr>
          <w:b/>
        </w:rPr>
        <w:t>Čl. XI</w:t>
      </w:r>
    </w:p>
    <w:p w:rsidR="003908E5" w:rsidRDefault="00C14846" w:rsidP="003908E5">
      <w:pPr>
        <w:spacing w:after="0"/>
        <w:jc w:val="center"/>
        <w:rPr>
          <w:b/>
        </w:rPr>
      </w:pPr>
      <w:r w:rsidRPr="003908E5">
        <w:rPr>
          <w:b/>
        </w:rPr>
        <w:t>Záverečné ustanovenia</w:t>
      </w:r>
    </w:p>
    <w:p w:rsidR="003908E5" w:rsidRDefault="003908E5" w:rsidP="003908E5">
      <w:pPr>
        <w:spacing w:after="0"/>
        <w:jc w:val="center"/>
        <w:rPr>
          <w:b/>
        </w:rPr>
      </w:pPr>
    </w:p>
    <w:p w:rsidR="003908E5" w:rsidRPr="003908E5" w:rsidRDefault="003908E5" w:rsidP="003908E5">
      <w:pPr>
        <w:spacing w:after="0"/>
        <w:jc w:val="center"/>
        <w:rPr>
          <w:b/>
        </w:rPr>
      </w:pPr>
    </w:p>
    <w:p w:rsidR="003908E5" w:rsidRDefault="00C14846" w:rsidP="008F3D33">
      <w:pPr>
        <w:jc w:val="both"/>
      </w:pPr>
      <w:r>
        <w:t>1. Zmeny a doplnky týchto zásad schvaľuje Obecné zastupiteľstvo  obce</w:t>
      </w:r>
      <w:r w:rsidR="003908E5">
        <w:t xml:space="preserve"> Liptovská Teplička</w:t>
      </w:r>
      <w:r>
        <w:t xml:space="preserve">. </w:t>
      </w:r>
    </w:p>
    <w:p w:rsidR="003908E5" w:rsidRDefault="00C14846" w:rsidP="008F3D33">
      <w:pPr>
        <w:jc w:val="both"/>
      </w:pPr>
      <w:r>
        <w:t xml:space="preserve">2. Na týchto zásadách sa uznieslo Obecné zastupiteľstvo obce </w:t>
      </w:r>
      <w:r w:rsidR="003908E5">
        <w:t>Liptovská Teplička</w:t>
      </w:r>
      <w:r>
        <w:t xml:space="preserve"> dňa</w:t>
      </w:r>
      <w:r w:rsidR="00FB6232">
        <w:t xml:space="preserve"> 24.10.2017</w:t>
      </w:r>
      <w:r>
        <w:t xml:space="preserve">. </w:t>
      </w:r>
    </w:p>
    <w:p w:rsidR="00C14846" w:rsidRDefault="00C14846" w:rsidP="008F3D33">
      <w:pPr>
        <w:jc w:val="both"/>
      </w:pPr>
      <w:r>
        <w:t xml:space="preserve">3. Podľa týchto zásad sú povinné postupovať všetky osoby odo dňa ich účinnosti. </w:t>
      </w:r>
    </w:p>
    <w:p w:rsidR="00C14846" w:rsidRDefault="00C14846" w:rsidP="00C14846">
      <w:r>
        <w:t>4. Tieto zásady nadobúdajú účinnosť dňom</w:t>
      </w:r>
      <w:r w:rsidR="00FB6232">
        <w:t xml:space="preserve"> </w:t>
      </w:r>
      <w:r>
        <w:t xml:space="preserve"> </w:t>
      </w:r>
      <w:r w:rsidR="006F0CB9">
        <w:t>9.11.2017.</w:t>
      </w:r>
      <w:r>
        <w:t xml:space="preserve"> </w:t>
      </w:r>
    </w:p>
    <w:p w:rsidR="00C14846" w:rsidRDefault="00C14846" w:rsidP="00C14846">
      <w:r>
        <w:t xml:space="preserve"> </w:t>
      </w:r>
    </w:p>
    <w:p w:rsidR="00C14846" w:rsidRDefault="00C14846" w:rsidP="00C14846">
      <w:r>
        <w:t>V</w:t>
      </w:r>
      <w:r w:rsidR="003908E5">
        <w:t xml:space="preserve"> Liptovskej Tepličke </w:t>
      </w:r>
      <w:r>
        <w:t xml:space="preserve"> dňa </w:t>
      </w:r>
      <w:r w:rsidR="006F0CB9">
        <w:t>24.10.2017</w:t>
      </w:r>
      <w:bookmarkStart w:id="0" w:name="_GoBack"/>
      <w:bookmarkEnd w:id="0"/>
      <w:r>
        <w:t xml:space="preserve">  </w:t>
      </w:r>
    </w:p>
    <w:p w:rsidR="00C14846" w:rsidRDefault="00C14846" w:rsidP="00C14846">
      <w:r>
        <w:t xml:space="preserve"> </w:t>
      </w:r>
    </w:p>
    <w:p w:rsidR="003908E5" w:rsidRDefault="003908E5" w:rsidP="00C14846"/>
    <w:p w:rsidR="003908E5" w:rsidRDefault="00737F91" w:rsidP="00737F9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.................................</w:t>
      </w:r>
      <w:r>
        <w:tab/>
      </w:r>
    </w:p>
    <w:p w:rsidR="00C14846" w:rsidRDefault="00C14846" w:rsidP="00737F91">
      <w:pPr>
        <w:spacing w:after="0"/>
      </w:pPr>
      <w:r>
        <w:t xml:space="preserve">                                       </w:t>
      </w:r>
      <w:r w:rsidR="003908E5">
        <w:t xml:space="preserve">                 </w:t>
      </w:r>
      <w:r>
        <w:t xml:space="preserve">         </w:t>
      </w:r>
      <w:r w:rsidR="003908E5">
        <w:t xml:space="preserve">  </w:t>
      </w:r>
      <w:r>
        <w:t xml:space="preserve">  </w:t>
      </w:r>
      <w:r w:rsidR="003908E5">
        <w:t xml:space="preserve">        </w:t>
      </w:r>
      <w:r>
        <w:t xml:space="preserve">                                            </w:t>
      </w:r>
      <w:r w:rsidR="003908E5">
        <w:t xml:space="preserve"> </w:t>
      </w:r>
      <w:r w:rsidR="00737F91">
        <w:t xml:space="preserve"> </w:t>
      </w:r>
      <w:r w:rsidR="003908E5">
        <w:t xml:space="preserve"> </w:t>
      </w:r>
      <w:r>
        <w:t xml:space="preserve"> </w:t>
      </w:r>
      <w:r w:rsidR="003908E5">
        <w:t>Mgr. Slavomír Kopáč</w:t>
      </w:r>
    </w:p>
    <w:p w:rsidR="00DE3BCB" w:rsidRDefault="00C14846" w:rsidP="00C14846">
      <w:r>
        <w:t xml:space="preserve">                                                        </w:t>
      </w:r>
      <w:r w:rsidR="003908E5">
        <w:t xml:space="preserve">         </w:t>
      </w:r>
      <w:r>
        <w:t xml:space="preserve">  </w:t>
      </w:r>
      <w:r w:rsidR="003908E5">
        <w:t xml:space="preserve">  </w:t>
      </w:r>
      <w:r>
        <w:t xml:space="preserve">        </w:t>
      </w:r>
      <w:r w:rsidR="003908E5">
        <w:t xml:space="preserve">      </w:t>
      </w:r>
      <w:r>
        <w:t xml:space="preserve">                                                starosta obce</w:t>
      </w:r>
    </w:p>
    <w:sectPr w:rsidR="00DE3BCB" w:rsidSect="00075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4846"/>
    <w:rsid w:val="000757B8"/>
    <w:rsid w:val="000D6BDE"/>
    <w:rsid w:val="000F2686"/>
    <w:rsid w:val="00237247"/>
    <w:rsid w:val="003908E5"/>
    <w:rsid w:val="004311F9"/>
    <w:rsid w:val="005C456B"/>
    <w:rsid w:val="005E5477"/>
    <w:rsid w:val="006F0CB9"/>
    <w:rsid w:val="00737F91"/>
    <w:rsid w:val="007E1284"/>
    <w:rsid w:val="008F3D33"/>
    <w:rsid w:val="008F48E2"/>
    <w:rsid w:val="009945FB"/>
    <w:rsid w:val="00B641A0"/>
    <w:rsid w:val="00C14846"/>
    <w:rsid w:val="00D901E9"/>
    <w:rsid w:val="00DE3BCB"/>
    <w:rsid w:val="00E776E7"/>
    <w:rsid w:val="00ED359C"/>
    <w:rsid w:val="00FB6232"/>
    <w:rsid w:val="00FB7DBA"/>
    <w:rsid w:val="00FC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5947D-96B1-4A20-87EE-4D4B9B40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57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F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3D3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F3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bec@liptovskateplick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8A2CF-3408-4876-9808-FECFB341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 PC</dc:creator>
  <cp:keywords/>
  <dc:description/>
  <cp:lastModifiedBy>Liptovská Teplička</cp:lastModifiedBy>
  <cp:revision>2</cp:revision>
  <dcterms:created xsi:type="dcterms:W3CDTF">2017-10-25T08:40:00Z</dcterms:created>
  <dcterms:modified xsi:type="dcterms:W3CDTF">2017-10-25T08:40:00Z</dcterms:modified>
</cp:coreProperties>
</file>